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38E8" w:rsidRPr="00245423" w:rsidP="00E638E8">
      <w:pPr>
        <w:pStyle w:val="Subtitle"/>
        <w:rPr>
          <w:szCs w:val="26"/>
        </w:rPr>
      </w:pPr>
      <w:r w:rsidRPr="00245423">
        <w:rPr>
          <w:szCs w:val="26"/>
        </w:rPr>
        <w:t>РЕШЕНИЕ</w:t>
      </w:r>
    </w:p>
    <w:p w:rsidR="00E638E8" w:rsidRPr="00245423" w:rsidP="00E638E8">
      <w:pPr>
        <w:pStyle w:val="Subtitle"/>
        <w:rPr>
          <w:szCs w:val="26"/>
        </w:rPr>
      </w:pPr>
      <w:r w:rsidRPr="00245423">
        <w:rPr>
          <w:szCs w:val="26"/>
        </w:rPr>
        <w:t>РОССИЙСКОЙ ФЕДЕРАЦИИ</w:t>
      </w:r>
    </w:p>
    <w:p w:rsidR="00E638E8" w:rsidRPr="00245423" w:rsidP="00E638E8">
      <w:pPr>
        <w:pStyle w:val="Subtitle"/>
        <w:rPr>
          <w:szCs w:val="26"/>
        </w:rPr>
      </w:pPr>
    </w:p>
    <w:p w:rsidR="00E638E8" w:rsidRPr="00245423" w:rsidP="00E638E8">
      <w:pPr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г. Ханты-Мансийск                                                                 </w:t>
      </w:r>
      <w:r w:rsidR="00245423">
        <w:rPr>
          <w:sz w:val="26"/>
          <w:szCs w:val="26"/>
        </w:rPr>
        <w:t xml:space="preserve">        </w:t>
      </w:r>
      <w:r w:rsidRPr="00245423">
        <w:rPr>
          <w:sz w:val="26"/>
          <w:szCs w:val="26"/>
        </w:rPr>
        <w:t xml:space="preserve">    18 апреля 2024 года </w:t>
      </w:r>
    </w:p>
    <w:p w:rsidR="00E638E8" w:rsidRPr="00245423" w:rsidP="00E638E8">
      <w:pPr>
        <w:jc w:val="both"/>
        <w:rPr>
          <w:sz w:val="26"/>
          <w:szCs w:val="26"/>
        </w:rPr>
      </w:pPr>
    </w:p>
    <w:p w:rsidR="00E638E8" w:rsidRPr="00245423" w:rsidP="00E638E8">
      <w:pPr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Мировой судья судебного участка №2 Ханты-Мансийского судебного </w:t>
      </w:r>
      <w:r w:rsidRPr="00245423">
        <w:rPr>
          <w:sz w:val="26"/>
          <w:szCs w:val="26"/>
        </w:rPr>
        <w:t>района  Ханты</w:t>
      </w:r>
      <w:r w:rsidRPr="00245423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E638E8" w:rsidRPr="00245423" w:rsidP="00E638E8">
      <w:pPr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>при секретаре Захарченко К.А.,</w:t>
      </w:r>
    </w:p>
    <w:p w:rsidR="00E638E8" w:rsidRPr="00245423" w:rsidP="00E638E8">
      <w:pPr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рассмотрев в открытом судебном заседании гражданское дело № 2-635-2802/2024 по исковому заявлению Ивановой </w:t>
      </w:r>
      <w:r w:rsidR="001633A2">
        <w:rPr>
          <w:sz w:val="26"/>
          <w:szCs w:val="26"/>
        </w:rPr>
        <w:t>**</w:t>
      </w:r>
      <w:r w:rsidR="001633A2">
        <w:rPr>
          <w:sz w:val="26"/>
          <w:szCs w:val="26"/>
        </w:rPr>
        <w:t xml:space="preserve">* </w:t>
      </w:r>
      <w:r w:rsidRPr="00245423">
        <w:rPr>
          <w:sz w:val="26"/>
          <w:szCs w:val="26"/>
        </w:rPr>
        <w:t xml:space="preserve"> к</w:t>
      </w:r>
      <w:r w:rsidRPr="00245423">
        <w:rPr>
          <w:sz w:val="26"/>
          <w:szCs w:val="26"/>
        </w:rPr>
        <w:t xml:space="preserve"> ПАО «авиакомпания «</w:t>
      </w:r>
      <w:r w:rsidRPr="00245423">
        <w:rPr>
          <w:sz w:val="26"/>
          <w:szCs w:val="26"/>
        </w:rPr>
        <w:t>ЮТэйр</w:t>
      </w:r>
      <w:r w:rsidRPr="00245423">
        <w:rPr>
          <w:sz w:val="26"/>
          <w:szCs w:val="26"/>
        </w:rPr>
        <w:t xml:space="preserve">» о защите прав потребителей, </w:t>
      </w:r>
    </w:p>
    <w:p w:rsidR="00E638E8" w:rsidRPr="00245423" w:rsidP="00E638E8">
      <w:pPr>
        <w:pStyle w:val="BodyText2"/>
        <w:rPr>
          <w:b/>
          <w:sz w:val="26"/>
          <w:szCs w:val="26"/>
        </w:rPr>
      </w:pPr>
    </w:p>
    <w:p w:rsidR="00E638E8" w:rsidRPr="00245423" w:rsidP="00E638E8">
      <w:pPr>
        <w:pStyle w:val="BodyText2"/>
        <w:rPr>
          <w:b/>
          <w:sz w:val="26"/>
          <w:szCs w:val="26"/>
        </w:rPr>
      </w:pPr>
      <w:r w:rsidRPr="00245423">
        <w:rPr>
          <w:b/>
          <w:sz w:val="26"/>
          <w:szCs w:val="26"/>
        </w:rPr>
        <w:t>У С Т А Н О В И Л:</w:t>
      </w:r>
    </w:p>
    <w:p w:rsidR="00E638E8" w:rsidRPr="00245423" w:rsidP="00E638E8">
      <w:pPr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Истец обратился к ответчику с вышеуказанным иском. </w:t>
      </w:r>
    </w:p>
    <w:p w:rsidR="00E638E8" w:rsidRPr="00245423" w:rsidP="003A676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Исковые требования мотивированы тем, что </w:t>
      </w:r>
      <w:r w:rsidRPr="00245423" w:rsidR="003A676D">
        <w:rPr>
          <w:sz w:val="26"/>
          <w:szCs w:val="26"/>
        </w:rPr>
        <w:t xml:space="preserve">10.04.2023 истцом приобретены электронные билеты для себя и членов семьи на рейс ответчика </w:t>
      </w:r>
      <w:r w:rsidR="001633A2">
        <w:rPr>
          <w:sz w:val="26"/>
          <w:szCs w:val="26"/>
        </w:rPr>
        <w:t>**</w:t>
      </w:r>
      <w:r w:rsidR="001633A2">
        <w:rPr>
          <w:sz w:val="26"/>
          <w:szCs w:val="26"/>
        </w:rPr>
        <w:t xml:space="preserve">* </w:t>
      </w:r>
      <w:r w:rsidRPr="00245423" w:rsidR="001633A2">
        <w:rPr>
          <w:sz w:val="26"/>
          <w:szCs w:val="26"/>
        </w:rPr>
        <w:t xml:space="preserve"> </w:t>
      </w:r>
      <w:r w:rsidRPr="00245423" w:rsidR="003A676D">
        <w:rPr>
          <w:sz w:val="26"/>
          <w:szCs w:val="26"/>
        </w:rPr>
        <w:t>Стоимость</w:t>
      </w:r>
      <w:r w:rsidRPr="00245423" w:rsidR="003A676D">
        <w:rPr>
          <w:sz w:val="26"/>
          <w:szCs w:val="26"/>
        </w:rPr>
        <w:t xml:space="preserve"> билетов составила 169777 руб. Истец оплатила 181275 руб. с четом услуг агентства</w:t>
      </w:r>
      <w:r w:rsidRPr="00245423" w:rsidR="003A676D">
        <w:rPr>
          <w:color w:val="000000" w:themeColor="text1"/>
          <w:sz w:val="26"/>
          <w:szCs w:val="26"/>
        </w:rPr>
        <w:t xml:space="preserve">. Спустя 2 недели от перевозчика поступило смс об отмене рейсов.  На вопрос истца обменять билеты ответчик ответил, что только с пересадками. Истца такой вариант не устроил, и она вновь обратилась в агентство. Истец приобрела билеты на сумму 228334 руб. Ранее взятые агентством денежные средства за оформление билетов в размере 11500 руб. также являются не возвратными. В связи с чем считает, что ее права нарушены. </w:t>
      </w:r>
      <w:r w:rsidRPr="00245423" w:rsidR="000476E9">
        <w:rPr>
          <w:color w:val="000000" w:themeColor="text1"/>
          <w:sz w:val="26"/>
          <w:szCs w:val="26"/>
        </w:rPr>
        <w:t xml:space="preserve">Истец подала в адрес ответчика претензию, однако получила отказ. </w:t>
      </w:r>
      <w:r w:rsidRPr="00245423">
        <w:rPr>
          <w:color w:val="000000" w:themeColor="text1"/>
          <w:sz w:val="26"/>
          <w:szCs w:val="26"/>
        </w:rPr>
        <w:t xml:space="preserve">В связи с чем истец просит взыскать с ответчика </w:t>
      </w:r>
      <w:r w:rsidRPr="00245423" w:rsidR="003A676D">
        <w:rPr>
          <w:color w:val="000000" w:themeColor="text1"/>
          <w:sz w:val="26"/>
          <w:szCs w:val="26"/>
        </w:rPr>
        <w:t>убытки</w:t>
      </w:r>
      <w:r w:rsidRPr="00245423">
        <w:rPr>
          <w:color w:val="000000" w:themeColor="text1"/>
          <w:sz w:val="26"/>
          <w:szCs w:val="26"/>
        </w:rPr>
        <w:t xml:space="preserve"> в </w:t>
      </w:r>
      <w:r w:rsidRPr="00245423" w:rsidR="003A676D">
        <w:rPr>
          <w:color w:val="000000" w:themeColor="text1"/>
          <w:sz w:val="26"/>
          <w:szCs w:val="26"/>
        </w:rPr>
        <w:t>сумме 58559</w:t>
      </w:r>
      <w:r w:rsidRPr="00245423">
        <w:rPr>
          <w:color w:val="000000" w:themeColor="text1"/>
          <w:sz w:val="26"/>
          <w:szCs w:val="26"/>
        </w:rPr>
        <w:t xml:space="preserve"> руб.,</w:t>
      </w:r>
      <w:r w:rsidRPr="00245423" w:rsidR="000476E9">
        <w:rPr>
          <w:color w:val="000000" w:themeColor="text1"/>
          <w:sz w:val="26"/>
          <w:szCs w:val="26"/>
        </w:rPr>
        <w:t xml:space="preserve"> из которых</w:t>
      </w:r>
      <w:r w:rsidRPr="00245423">
        <w:rPr>
          <w:color w:val="000000" w:themeColor="text1"/>
          <w:sz w:val="26"/>
          <w:szCs w:val="26"/>
        </w:rPr>
        <w:t xml:space="preserve"> </w:t>
      </w:r>
      <w:r w:rsidRPr="00245423" w:rsidR="003A676D">
        <w:rPr>
          <w:color w:val="000000" w:themeColor="text1"/>
          <w:sz w:val="26"/>
          <w:szCs w:val="26"/>
        </w:rPr>
        <w:t>11500 руб. оплаченные агентству за покупку первых билетов и 46357 руб. разница между стоимостью билетов</w:t>
      </w:r>
      <w:r w:rsidRPr="00245423">
        <w:rPr>
          <w:color w:val="000000" w:themeColor="text1"/>
          <w:sz w:val="26"/>
          <w:szCs w:val="26"/>
        </w:rPr>
        <w:t>.</w:t>
      </w:r>
    </w:p>
    <w:p w:rsidR="00E638E8" w:rsidRPr="00245423" w:rsidP="00E638E8">
      <w:pPr>
        <w:ind w:firstLine="567"/>
        <w:jc w:val="both"/>
        <w:rPr>
          <w:sz w:val="26"/>
          <w:szCs w:val="26"/>
        </w:rPr>
      </w:pPr>
      <w:r w:rsidRPr="00245423">
        <w:rPr>
          <w:color w:val="000000" w:themeColor="text1"/>
          <w:sz w:val="26"/>
          <w:szCs w:val="26"/>
        </w:rPr>
        <w:t>В судебное заседание истец, представител</w:t>
      </w:r>
      <w:r w:rsidRPr="00245423">
        <w:rPr>
          <w:sz w:val="26"/>
          <w:szCs w:val="26"/>
        </w:rPr>
        <w:t>ь ответчика не явились, о времени и месте судебного заседания извещены надлежащим образом. От представителя ответчика поступили письменные возражения. Руководствуясь ст.167 ГПК РФ, мировой судья счел возможным рассмотреть дело в отсутствие указанных лиц.</w:t>
      </w:r>
    </w:p>
    <w:p w:rsidR="000476E9" w:rsidRPr="00245423" w:rsidP="000476E9">
      <w:pPr>
        <w:tabs>
          <w:tab w:val="right" w:pos="9921"/>
        </w:tabs>
        <w:ind w:firstLine="567"/>
        <w:jc w:val="both"/>
        <w:rPr>
          <w:color w:val="000000" w:themeColor="text1"/>
          <w:sz w:val="26"/>
          <w:szCs w:val="26"/>
        </w:rPr>
      </w:pPr>
      <w:r w:rsidRPr="00245423">
        <w:rPr>
          <w:sz w:val="26"/>
          <w:szCs w:val="26"/>
        </w:rPr>
        <w:t xml:space="preserve">В письменных возражениях ответчик исковые требования не признал, пояснив, что 10.04.2023 были оформлены электронные билеты на рейс </w:t>
      </w:r>
      <w:r w:rsidR="001633A2">
        <w:rPr>
          <w:sz w:val="26"/>
          <w:szCs w:val="26"/>
        </w:rPr>
        <w:t>**</w:t>
      </w:r>
      <w:r w:rsidR="001633A2">
        <w:rPr>
          <w:sz w:val="26"/>
          <w:szCs w:val="26"/>
        </w:rPr>
        <w:t xml:space="preserve">* </w:t>
      </w:r>
      <w:r w:rsidRPr="00245423" w:rsidR="001633A2">
        <w:rPr>
          <w:sz w:val="26"/>
          <w:szCs w:val="26"/>
        </w:rPr>
        <w:t xml:space="preserve"> </w:t>
      </w:r>
      <w:r w:rsidRPr="00245423">
        <w:rPr>
          <w:sz w:val="26"/>
          <w:szCs w:val="26"/>
        </w:rPr>
        <w:t>.</w:t>
      </w:r>
      <w:r w:rsidRPr="00245423">
        <w:rPr>
          <w:sz w:val="26"/>
          <w:szCs w:val="26"/>
        </w:rPr>
        <w:t xml:space="preserve"> Стоимость билетов составила 169777 руб. 26.04.2023 в связи с низким спросом авиакомпанией было принято коммерческое решение об отмене рейсов </w:t>
      </w:r>
      <w:r w:rsidR="001633A2">
        <w:rPr>
          <w:sz w:val="26"/>
          <w:szCs w:val="26"/>
        </w:rPr>
        <w:t>**</w:t>
      </w:r>
      <w:r w:rsidR="001633A2">
        <w:rPr>
          <w:sz w:val="26"/>
          <w:szCs w:val="26"/>
        </w:rPr>
        <w:t xml:space="preserve">* </w:t>
      </w:r>
      <w:r w:rsidRPr="00245423" w:rsidR="001633A2">
        <w:rPr>
          <w:sz w:val="26"/>
          <w:szCs w:val="26"/>
        </w:rPr>
        <w:t xml:space="preserve"> </w:t>
      </w:r>
      <w:r w:rsidRPr="00245423">
        <w:rPr>
          <w:sz w:val="26"/>
          <w:szCs w:val="26"/>
        </w:rPr>
        <w:t>.</w:t>
      </w:r>
      <w:r w:rsidRPr="00245423">
        <w:rPr>
          <w:sz w:val="26"/>
          <w:szCs w:val="26"/>
        </w:rPr>
        <w:t xml:space="preserve"> </w:t>
      </w:r>
      <w:r w:rsidRPr="00245423">
        <w:rPr>
          <w:color w:val="000000" w:themeColor="text1"/>
          <w:sz w:val="26"/>
          <w:szCs w:val="26"/>
        </w:rPr>
        <w:t>26.04.2023 пассажиры были проинформированы об изменении расписания воздушных судов и отмене рейсов. 28.04.2023 ответчик возвратил денежные средства истцу в размере 169777 рублей, приобщив квитанции. Ссылаясь на нормы законодательства, Правила ответчик указал, что вправе отменять и изменить рейсы.  В связи с чем считает, что требования истца не обоснованы   и не подлежат удовлетворению, так как денежные средства были возвращены в полном объеме и пассажиры были заблаговременно уведомлены об отмене рейсов.</w:t>
      </w:r>
    </w:p>
    <w:p w:rsidR="00E638E8" w:rsidRPr="00245423" w:rsidP="00E638E8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>Исследовав письменные материалы дела, мировой судья пришел к следующему.</w:t>
      </w:r>
    </w:p>
    <w:p w:rsidR="00E638E8" w:rsidRPr="00245423" w:rsidP="00E638E8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10.04.2023 истцом приобретены электронные билеты для себя и членов семьи </w:t>
      </w:r>
      <w:r w:rsidRPr="00245423" w:rsidR="003A676D">
        <w:rPr>
          <w:sz w:val="26"/>
          <w:szCs w:val="26"/>
        </w:rPr>
        <w:t xml:space="preserve">на рейс ответчика </w:t>
      </w:r>
      <w:r w:rsidRPr="00245423">
        <w:rPr>
          <w:sz w:val="26"/>
          <w:szCs w:val="26"/>
        </w:rPr>
        <w:t xml:space="preserve">по маршруту Красноярск-Сочи на 07.08.2023 и Сочи-Красноярск на 26.08.2023. </w:t>
      </w:r>
      <w:r w:rsidRPr="00245423" w:rsidR="003A676D">
        <w:rPr>
          <w:sz w:val="26"/>
          <w:szCs w:val="26"/>
        </w:rPr>
        <w:t>Стоимость билетов</w:t>
      </w:r>
      <w:r w:rsidRPr="00245423">
        <w:rPr>
          <w:sz w:val="26"/>
          <w:szCs w:val="26"/>
        </w:rPr>
        <w:t xml:space="preserve"> </w:t>
      </w:r>
      <w:r w:rsidRPr="00245423" w:rsidR="003A676D">
        <w:rPr>
          <w:sz w:val="26"/>
          <w:szCs w:val="26"/>
        </w:rPr>
        <w:t>составила</w:t>
      </w:r>
      <w:r w:rsidRPr="00245423">
        <w:rPr>
          <w:sz w:val="26"/>
          <w:szCs w:val="26"/>
        </w:rPr>
        <w:t xml:space="preserve"> 169777 руб.</w:t>
      </w:r>
    </w:p>
    <w:p w:rsidR="00E638E8" w:rsidRPr="00245423" w:rsidP="00E638E8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Таким образом, между сторонами был заключен договор оказания услуг по перевозке пассажира. </w:t>
      </w:r>
    </w:p>
    <w:p w:rsidR="00E638E8" w:rsidRPr="00245423" w:rsidP="00E638E8">
      <w:pPr>
        <w:tabs>
          <w:tab w:val="right" w:pos="9921"/>
        </w:tabs>
        <w:ind w:firstLine="567"/>
        <w:jc w:val="both"/>
        <w:rPr>
          <w:color w:val="000000" w:themeColor="text1"/>
          <w:sz w:val="26"/>
          <w:szCs w:val="26"/>
        </w:rPr>
      </w:pPr>
      <w:r w:rsidRPr="00245423">
        <w:rPr>
          <w:sz w:val="26"/>
          <w:szCs w:val="26"/>
        </w:rPr>
        <w:t xml:space="preserve">26.04.2023 в связи с низким спросом авиакомпанией было принято коммерческое решение об отмене </w:t>
      </w:r>
      <w:r w:rsidR="001633A2">
        <w:rPr>
          <w:sz w:val="26"/>
          <w:szCs w:val="26"/>
        </w:rPr>
        <w:t>**</w:t>
      </w:r>
      <w:r w:rsidR="001633A2">
        <w:rPr>
          <w:sz w:val="26"/>
          <w:szCs w:val="26"/>
        </w:rPr>
        <w:t xml:space="preserve">* </w:t>
      </w:r>
      <w:r w:rsidRPr="00245423" w:rsidR="001633A2">
        <w:rPr>
          <w:sz w:val="26"/>
          <w:szCs w:val="26"/>
        </w:rPr>
        <w:t xml:space="preserve"> </w:t>
      </w:r>
      <w:r w:rsidRPr="00245423">
        <w:rPr>
          <w:color w:val="000000" w:themeColor="text1"/>
          <w:sz w:val="26"/>
          <w:szCs w:val="26"/>
        </w:rPr>
        <w:t>26.04.2023</w:t>
      </w:r>
      <w:r w:rsidRPr="00245423">
        <w:rPr>
          <w:color w:val="000000" w:themeColor="text1"/>
          <w:sz w:val="26"/>
          <w:szCs w:val="26"/>
        </w:rPr>
        <w:t xml:space="preserve"> истцу пришло смс от ответчика</w:t>
      </w:r>
      <w:r w:rsidRPr="00245423">
        <w:rPr>
          <w:color w:val="000000" w:themeColor="text1"/>
          <w:sz w:val="26"/>
          <w:szCs w:val="26"/>
        </w:rPr>
        <w:t xml:space="preserve"> об изменении расписания воздушных судов и отмене рейсов</w:t>
      </w:r>
      <w:r w:rsidRPr="00245423">
        <w:rPr>
          <w:color w:val="000000" w:themeColor="text1"/>
          <w:sz w:val="26"/>
          <w:szCs w:val="26"/>
        </w:rPr>
        <w:t xml:space="preserve">. </w:t>
      </w:r>
    </w:p>
    <w:p w:rsidR="00E638E8" w:rsidRPr="00245423" w:rsidP="00E638E8">
      <w:pPr>
        <w:tabs>
          <w:tab w:val="right" w:pos="9921"/>
        </w:tabs>
        <w:ind w:firstLine="567"/>
        <w:jc w:val="both"/>
        <w:rPr>
          <w:color w:val="000000" w:themeColor="text1"/>
          <w:sz w:val="26"/>
          <w:szCs w:val="26"/>
        </w:rPr>
      </w:pPr>
      <w:r w:rsidRPr="00245423">
        <w:rPr>
          <w:color w:val="000000" w:themeColor="text1"/>
          <w:sz w:val="26"/>
          <w:szCs w:val="26"/>
        </w:rPr>
        <w:t>28.04.2023 ответчик возвратил денежные средства истцу в размере 169777 рублей</w:t>
      </w:r>
      <w:r w:rsidRPr="00245423" w:rsidR="000476E9">
        <w:rPr>
          <w:color w:val="000000" w:themeColor="text1"/>
          <w:sz w:val="26"/>
          <w:szCs w:val="26"/>
        </w:rPr>
        <w:t>, что подтверждается материалам дела и не оспаривается истцом</w:t>
      </w:r>
      <w:r w:rsidRPr="00245423">
        <w:rPr>
          <w:color w:val="000000" w:themeColor="text1"/>
          <w:sz w:val="26"/>
          <w:szCs w:val="26"/>
        </w:rPr>
        <w:t>.</w:t>
      </w:r>
    </w:p>
    <w:p w:rsidR="00E638E8" w:rsidRPr="00245423" w:rsidP="00E638E8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>В силу статей 12, 56 ГПК РФ гражданское судопроизводство осуществляется на основе состязательности и равноправия сторон, каждая сторона должна доказать те обстоятельства, на которые она ссылается как на основания своих требований и возражений.</w:t>
      </w:r>
    </w:p>
    <w:p w:rsidR="00E638E8" w:rsidRPr="00245423" w:rsidP="00E638E8">
      <w:pPr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>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доказательств.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 (ст.ст.55, 67 ГПК РФ).</w:t>
      </w:r>
    </w:p>
    <w:p w:rsidR="002D6468" w:rsidRPr="00245423" w:rsidP="002D6468">
      <w:pPr>
        <w:pStyle w:val="30"/>
        <w:shd w:val="clear" w:color="auto" w:fill="auto"/>
        <w:spacing w:after="0" w:line="240" w:lineRule="auto"/>
        <w:ind w:left="20" w:right="20" w:firstLine="700"/>
        <w:rPr>
          <w:sz w:val="26"/>
          <w:szCs w:val="26"/>
        </w:rPr>
      </w:pPr>
      <w:r w:rsidRPr="00245423">
        <w:rPr>
          <w:sz w:val="26"/>
          <w:szCs w:val="26"/>
        </w:rPr>
        <w:t>Оказание услуг воздушной перевозки регулируется положениями Гражданского кодекса Российской Федерации, Воздушного кодекса Российской Федерации, Приказа Министерства транспорта РФ от 28.06.2007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грузополучателей»», Закона РФ от 07.02.1992 г. №2300-1 «О запил е прав потребителей».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20" w:firstLine="700"/>
        <w:rPr>
          <w:sz w:val="26"/>
          <w:szCs w:val="26"/>
        </w:rPr>
      </w:pPr>
      <w:r w:rsidRPr="00245423">
        <w:rPr>
          <w:sz w:val="26"/>
          <w:szCs w:val="26"/>
        </w:rPr>
        <w:t xml:space="preserve">Согласно пункту 2 Постановления Пленума Верховного суда Российской Федерации от 28.06.2012 № 17 «О рассмотрении судами гражданских дел по спорам о защите прав потребителей», если отдельные виды отношений </w:t>
      </w:r>
      <w:r w:rsidRPr="00245423">
        <w:rPr>
          <w:rStyle w:val="0pt"/>
          <w:sz w:val="26"/>
          <w:szCs w:val="26"/>
        </w:rPr>
        <w:t>с</w:t>
      </w:r>
      <w:r w:rsidRPr="00245423">
        <w:rPr>
          <w:sz w:val="26"/>
          <w:szCs w:val="26"/>
        </w:rPr>
        <w:t xml:space="preserve"> участием потребителей регулируются специальными законами РФ, содержащими нормы гражданского права (например, </w:t>
      </w:r>
      <w:r w:rsidRPr="00245423">
        <w:rPr>
          <w:rStyle w:val="1"/>
          <w:sz w:val="26"/>
          <w:szCs w:val="26"/>
          <w:u w:val="none"/>
        </w:rPr>
        <w:t>договор перевозки</w:t>
      </w:r>
      <w:r w:rsidRPr="00245423">
        <w:rPr>
          <w:sz w:val="26"/>
          <w:szCs w:val="26"/>
        </w:rPr>
        <w:t xml:space="preserve">), то к отношениям, возникающим из таких договоров. </w:t>
      </w:r>
      <w:r w:rsidRPr="00245423">
        <w:rPr>
          <w:rStyle w:val="1"/>
          <w:sz w:val="26"/>
          <w:szCs w:val="26"/>
          <w:u w:val="none"/>
        </w:rPr>
        <w:t>Закон о защите прав потребителей применяется в части, не</w:t>
      </w:r>
      <w:r w:rsidRPr="00245423">
        <w:rPr>
          <w:sz w:val="26"/>
          <w:szCs w:val="26"/>
        </w:rPr>
        <w:t xml:space="preserve"> </w:t>
      </w:r>
      <w:r w:rsidRPr="00245423">
        <w:rPr>
          <w:rStyle w:val="1"/>
          <w:sz w:val="26"/>
          <w:szCs w:val="26"/>
          <w:u w:val="none"/>
        </w:rPr>
        <w:t>урегулированной специальными законами</w:t>
      </w:r>
      <w:r w:rsidRPr="00245423">
        <w:rPr>
          <w:sz w:val="26"/>
          <w:szCs w:val="26"/>
        </w:rPr>
        <w:t>.</w:t>
      </w:r>
    </w:p>
    <w:p w:rsidR="002D6468" w:rsidRPr="00245423" w:rsidP="003F5AFC">
      <w:pPr>
        <w:pStyle w:val="30"/>
        <w:shd w:val="clear" w:color="auto" w:fill="auto"/>
        <w:tabs>
          <w:tab w:val="left" w:pos="5732"/>
        </w:tabs>
        <w:spacing w:after="0" w:line="240" w:lineRule="auto"/>
        <w:ind w:left="20" w:right="20" w:firstLine="540"/>
        <w:rPr>
          <w:sz w:val="26"/>
          <w:szCs w:val="26"/>
        </w:rPr>
      </w:pPr>
      <w:r w:rsidRPr="00245423">
        <w:rPr>
          <w:sz w:val="26"/>
          <w:szCs w:val="26"/>
        </w:rPr>
        <w:t>Н</w:t>
      </w:r>
      <w:r w:rsidRPr="00245423">
        <w:rPr>
          <w:sz w:val="26"/>
          <w:szCs w:val="26"/>
        </w:rPr>
        <w:t>ормы об основаниях и порядке отказа пассажиром от перевозки регулируются положениями</w:t>
      </w:r>
      <w:r w:rsidRPr="00245423" w:rsidR="00330EC4">
        <w:rPr>
          <w:sz w:val="26"/>
          <w:szCs w:val="26"/>
        </w:rPr>
        <w:t xml:space="preserve"> специального законодательства </w:t>
      </w:r>
      <w:r w:rsidRPr="00245423">
        <w:rPr>
          <w:sz w:val="26"/>
          <w:szCs w:val="26"/>
        </w:rPr>
        <w:t>Воздушным кодексом РФ,</w:t>
      </w:r>
      <w:r w:rsidRPr="00245423">
        <w:rPr>
          <w:sz w:val="26"/>
          <w:szCs w:val="26"/>
        </w:rPr>
        <w:t xml:space="preserve"> </w:t>
      </w:r>
      <w:r w:rsidRPr="00245423">
        <w:rPr>
          <w:sz w:val="26"/>
          <w:szCs w:val="26"/>
        </w:rPr>
        <w:t>Федеральными авиационными правилами.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20" w:firstLine="540"/>
        <w:rPr>
          <w:sz w:val="26"/>
          <w:szCs w:val="26"/>
        </w:rPr>
      </w:pPr>
      <w:r w:rsidRPr="00245423">
        <w:rPr>
          <w:sz w:val="26"/>
          <w:szCs w:val="26"/>
        </w:rPr>
        <w:t>Таким образом, положения ФЗ "О защите прав потребителей" в части оснований расторжения договора, перевозки, возврата провозной платы не подлежат применению к отношениям между сторонами.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20" w:firstLine="540"/>
        <w:rPr>
          <w:sz w:val="26"/>
          <w:szCs w:val="26"/>
        </w:rPr>
      </w:pPr>
      <w:r w:rsidRPr="00245423">
        <w:rPr>
          <w:sz w:val="26"/>
          <w:szCs w:val="26"/>
        </w:rPr>
        <w:t xml:space="preserve">Правовое регулирование деятельности по воздушным перевозкам пассажиров </w:t>
      </w:r>
      <w:r w:rsidRPr="00245423" w:rsidR="003F5AFC">
        <w:rPr>
          <w:sz w:val="26"/>
          <w:szCs w:val="26"/>
        </w:rPr>
        <w:t>происходит</w:t>
      </w:r>
      <w:r w:rsidRPr="00245423">
        <w:rPr>
          <w:sz w:val="26"/>
          <w:szCs w:val="26"/>
        </w:rPr>
        <w:t xml:space="preserve"> из приоритета безопасности полетов воздушных судов, т.е. состояния защищенности жизни, здоровья и имущества пассажиров, которые не могут быть подвергнуты риску в том числе по причинам необходимости исполнения перевозчиком своих обязательств перед пассажирами по их перевозке.</w:t>
      </w:r>
    </w:p>
    <w:p w:rsidR="00330EC4" w:rsidRPr="00245423" w:rsidP="00330E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В силу требований ст.102 Воздушного кодекса РФ перевозчики при выполнении воздушных перевозок обязаны соблюдать общие правила воздушных перевозок пассажиров, багажа и </w:t>
      </w:r>
      <w:r w:rsidRPr="00245423">
        <w:rPr>
          <w:sz w:val="26"/>
          <w:szCs w:val="26"/>
        </w:rPr>
        <w:t>грузов</w:t>
      </w:r>
      <w:r w:rsidRPr="00245423">
        <w:rPr>
          <w:sz w:val="26"/>
          <w:szCs w:val="26"/>
        </w:rPr>
        <w:t xml:space="preserve"> и требования к обслуживанию пассажиров, </w:t>
      </w:r>
      <w:r w:rsidRPr="00245423">
        <w:rPr>
          <w:sz w:val="26"/>
          <w:szCs w:val="26"/>
        </w:rPr>
        <w:t xml:space="preserve">грузоотправителей, грузополучателей, устанавливаемые </w:t>
      </w:r>
      <w:hyperlink r:id="rId4" w:history="1">
        <w:r w:rsidRPr="00245423">
          <w:rPr>
            <w:rStyle w:val="Hyperlink"/>
            <w:sz w:val="26"/>
            <w:szCs w:val="26"/>
          </w:rPr>
          <w:t>федеральными авиационными правилами</w:t>
        </w:r>
      </w:hyperlink>
      <w:r w:rsidRPr="00245423">
        <w:rPr>
          <w:sz w:val="26"/>
          <w:szCs w:val="26"/>
        </w:rPr>
        <w:t>.</w:t>
      </w:r>
    </w:p>
    <w:p w:rsidR="00330EC4" w:rsidRPr="00245423" w:rsidP="00330E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Согласно ст.116 Воздушного кодекса РФ перевозчик несет ответственность перед пассажиром воздушного судна в порядке, установленном </w:t>
      </w:r>
      <w:hyperlink r:id="rId5" w:history="1">
        <w:r w:rsidRPr="00245423">
          <w:rPr>
            <w:rStyle w:val="Hyperlink"/>
            <w:sz w:val="26"/>
            <w:szCs w:val="26"/>
          </w:rPr>
          <w:t>законодательством</w:t>
        </w:r>
      </w:hyperlink>
      <w:r w:rsidRPr="00245423">
        <w:rPr>
          <w:sz w:val="26"/>
          <w:szCs w:val="26"/>
        </w:rPr>
        <w:t xml:space="preserve"> Российской Федерации, международными договорами Российской Федерации, а также договором воздушной перевозки пассажира, договором воздушной перевозки груза или договором воздушной перевозки почты.</w:t>
      </w:r>
    </w:p>
    <w:p w:rsidR="002D6468" w:rsidRPr="00245423" w:rsidP="00330EC4">
      <w:pPr>
        <w:pStyle w:val="30"/>
        <w:shd w:val="clear" w:color="auto" w:fill="auto"/>
        <w:spacing w:after="0" w:line="240" w:lineRule="auto"/>
        <w:ind w:left="20" w:right="20" w:firstLine="700"/>
        <w:rPr>
          <w:sz w:val="26"/>
          <w:szCs w:val="26"/>
        </w:rPr>
      </w:pPr>
      <w:r w:rsidRPr="00245423">
        <w:rPr>
          <w:sz w:val="26"/>
          <w:szCs w:val="26"/>
        </w:rPr>
        <w:t>И</w:t>
      </w:r>
      <w:r w:rsidRPr="00245423">
        <w:rPr>
          <w:sz w:val="26"/>
          <w:szCs w:val="26"/>
        </w:rPr>
        <w:t xml:space="preserve">з содержания статьи 784 Гражданского Кодекса </w:t>
      </w:r>
      <w:r w:rsidRPr="00245423">
        <w:rPr>
          <w:sz w:val="26"/>
          <w:szCs w:val="26"/>
        </w:rPr>
        <w:t xml:space="preserve">Российской </w:t>
      </w:r>
      <w:r w:rsidRPr="00245423">
        <w:rPr>
          <w:sz w:val="26"/>
          <w:szCs w:val="26"/>
        </w:rPr>
        <w:t>Федерации следует, что перевозка грузов, пассажиров и багажа осуществляется на основании договора перевозки.</w:t>
      </w:r>
    </w:p>
    <w:p w:rsidR="002D6468" w:rsidRPr="00245423" w:rsidP="00330EC4">
      <w:pPr>
        <w:pStyle w:val="30"/>
        <w:shd w:val="clear" w:color="auto" w:fill="auto"/>
        <w:spacing w:after="0" w:line="240" w:lineRule="auto"/>
        <w:ind w:left="20" w:right="20" w:firstLine="700"/>
        <w:rPr>
          <w:sz w:val="26"/>
          <w:szCs w:val="26"/>
        </w:rPr>
      </w:pPr>
      <w:r w:rsidRPr="00245423">
        <w:rPr>
          <w:sz w:val="26"/>
          <w:szCs w:val="26"/>
        </w:rPr>
        <w:t xml:space="preserve">В силу п. 1 ст. 786 ГК РФ и ст. 103 Воздушного кодекса РФ по договору воздушной перевозки пассажира перевозчик обязуется перевезти пассажира </w:t>
      </w:r>
      <w:r w:rsidRPr="00245423" w:rsidR="003F5AFC">
        <w:rPr>
          <w:sz w:val="26"/>
          <w:szCs w:val="26"/>
        </w:rPr>
        <w:t>воздушного</w:t>
      </w:r>
      <w:r w:rsidRPr="00245423">
        <w:rPr>
          <w:sz w:val="26"/>
          <w:szCs w:val="26"/>
        </w:rPr>
        <w:t xml:space="preserve"> судна в пункт назначения с предоставлени</w:t>
      </w:r>
      <w:r w:rsidRPr="00245423" w:rsidR="003F5AFC">
        <w:rPr>
          <w:sz w:val="26"/>
          <w:szCs w:val="26"/>
        </w:rPr>
        <w:t>ем ему места на воздушном судне</w:t>
      </w:r>
      <w:r w:rsidRPr="00245423">
        <w:rPr>
          <w:sz w:val="26"/>
          <w:szCs w:val="26"/>
        </w:rPr>
        <w:t xml:space="preserve">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</w:t>
      </w:r>
      <w:r w:rsidRPr="00245423">
        <w:rPr>
          <w:sz w:val="26"/>
          <w:szCs w:val="26"/>
        </w:rPr>
        <w:t>управомоченному</w:t>
      </w:r>
      <w:r w:rsidRPr="00245423">
        <w:rPr>
          <w:sz w:val="26"/>
          <w:szCs w:val="26"/>
        </w:rPr>
        <w:t xml:space="preserve"> на получение багажа лицу. Срок доставки пассажира и багажа определяется установленными перевозчиком правилами </w:t>
      </w:r>
      <w:r w:rsidRPr="00245423" w:rsidR="000476E9">
        <w:rPr>
          <w:sz w:val="26"/>
          <w:szCs w:val="26"/>
        </w:rPr>
        <w:t>воздушных</w:t>
      </w:r>
      <w:r w:rsidRPr="00245423">
        <w:rPr>
          <w:sz w:val="26"/>
          <w:szCs w:val="26"/>
        </w:rPr>
        <w:t xml:space="preserve"> перевозок.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20" w:firstLine="700"/>
        <w:rPr>
          <w:sz w:val="26"/>
          <w:szCs w:val="26"/>
        </w:rPr>
      </w:pPr>
      <w:r w:rsidRPr="00245423">
        <w:rPr>
          <w:sz w:val="26"/>
          <w:szCs w:val="26"/>
        </w:rPr>
        <w:t>В случае неисполнения либо ненадлежащего исполнения обязательств по перевозке стороны несут ответственность, установленную настоящим Кодексом, транс портными уставами и кодексами, а также соглашен</w:t>
      </w:r>
      <w:r w:rsidRPr="00245423" w:rsidR="003F5AFC">
        <w:rPr>
          <w:sz w:val="26"/>
          <w:szCs w:val="26"/>
        </w:rPr>
        <w:t>ием сторон (п. 1 ст. 793 ГК РФ).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20" w:firstLine="700"/>
        <w:rPr>
          <w:sz w:val="26"/>
          <w:szCs w:val="26"/>
        </w:rPr>
      </w:pPr>
      <w:r w:rsidRPr="00245423">
        <w:rPr>
          <w:sz w:val="26"/>
          <w:szCs w:val="26"/>
        </w:rPr>
        <w:t xml:space="preserve">Перевозчики при выполнении воздушных перевозок обязаны соблюдать </w:t>
      </w:r>
      <w:r w:rsidRPr="00245423" w:rsidR="003F5AFC">
        <w:rPr>
          <w:sz w:val="26"/>
          <w:szCs w:val="26"/>
        </w:rPr>
        <w:t>общие</w:t>
      </w:r>
      <w:r w:rsidRPr="00245423">
        <w:rPr>
          <w:sz w:val="26"/>
          <w:szCs w:val="26"/>
        </w:rPr>
        <w:t xml:space="preserve"> правила воздушных перевозок пассажиров, багажа и </w:t>
      </w:r>
      <w:r w:rsidRPr="00245423">
        <w:rPr>
          <w:sz w:val="26"/>
          <w:szCs w:val="26"/>
        </w:rPr>
        <w:t>грузов</w:t>
      </w:r>
      <w:r w:rsidRPr="00245423">
        <w:rPr>
          <w:sz w:val="26"/>
          <w:szCs w:val="26"/>
        </w:rPr>
        <w:t xml:space="preserve"> и требования к обслуживанию пассажиров, грузоотпра</w:t>
      </w:r>
      <w:r w:rsidRPr="00245423" w:rsidR="003F5AFC">
        <w:rPr>
          <w:sz w:val="26"/>
          <w:szCs w:val="26"/>
        </w:rPr>
        <w:t>вителей, грузополучателей, устава</w:t>
      </w:r>
      <w:r w:rsidRPr="00245423">
        <w:rPr>
          <w:sz w:val="26"/>
          <w:szCs w:val="26"/>
        </w:rPr>
        <w:t>; вливаемые федеральными авиационными правилами (ст. 102 ВКРФ).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20" w:firstLine="700"/>
        <w:rPr>
          <w:sz w:val="26"/>
          <w:szCs w:val="26"/>
        </w:rPr>
      </w:pPr>
      <w:r w:rsidRPr="00245423">
        <w:rPr>
          <w:sz w:val="26"/>
          <w:szCs w:val="26"/>
        </w:rPr>
        <w:t xml:space="preserve">Федеральными авиационными правилами «Общие правила воздушных </w:t>
      </w:r>
      <w:r w:rsidRPr="00245423" w:rsidR="003F5AFC">
        <w:rPr>
          <w:sz w:val="26"/>
          <w:szCs w:val="26"/>
        </w:rPr>
        <w:t>перевозок</w:t>
      </w:r>
      <w:r w:rsidRPr="00245423">
        <w:rPr>
          <w:sz w:val="26"/>
          <w:szCs w:val="26"/>
        </w:rPr>
        <w:t xml:space="preserve"> пассажиров, багажа, грузов и требования к обслуживанию пассажиров,</w:t>
      </w:r>
      <w:r w:rsidRPr="00245423" w:rsidR="003F5AFC">
        <w:rPr>
          <w:sz w:val="26"/>
          <w:szCs w:val="26"/>
        </w:rPr>
        <w:t xml:space="preserve"> </w:t>
      </w:r>
      <w:r w:rsidRPr="00245423">
        <w:rPr>
          <w:sz w:val="26"/>
          <w:szCs w:val="26"/>
        </w:rPr>
        <w:t>грузоотправителей, грузополучателей», утвержденными Приказом Минтранса России от 28.06.2007 №82 установлено, что 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</w:t>
      </w:r>
      <w:r w:rsidRPr="00245423" w:rsidR="003F5AFC">
        <w:rPr>
          <w:sz w:val="26"/>
          <w:szCs w:val="26"/>
        </w:rPr>
        <w:t xml:space="preserve"> </w:t>
      </w:r>
      <w:r w:rsidRPr="00245423">
        <w:rPr>
          <w:sz w:val="26"/>
          <w:szCs w:val="26"/>
        </w:rPr>
        <w:t>движения воздушных судов.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40" w:firstLine="700"/>
        <w:rPr>
          <w:sz w:val="26"/>
          <w:szCs w:val="26"/>
        </w:rPr>
      </w:pPr>
      <w:r w:rsidRPr="00245423">
        <w:rPr>
          <w:sz w:val="26"/>
          <w:szCs w:val="26"/>
        </w:rPr>
        <w:t>Порядок внесения изменений в действующее расписание движения воздушных судов утвержден Приказ</w:t>
      </w:r>
      <w:r w:rsidRPr="00245423" w:rsidR="00330EC4">
        <w:rPr>
          <w:sz w:val="26"/>
          <w:szCs w:val="26"/>
        </w:rPr>
        <w:t>ом Минтранса РФ от 12.12.2011 №</w:t>
      </w:r>
      <w:r w:rsidRPr="00245423">
        <w:rPr>
          <w:sz w:val="26"/>
          <w:szCs w:val="26"/>
        </w:rPr>
        <w:t>310 (далее - Порядок).</w:t>
      </w:r>
    </w:p>
    <w:p w:rsidR="002D6468" w:rsidRPr="00245423" w:rsidP="003F5AFC">
      <w:pPr>
        <w:pStyle w:val="21"/>
        <w:shd w:val="clear" w:color="auto" w:fill="auto"/>
        <w:spacing w:line="240" w:lineRule="auto"/>
        <w:ind w:left="20" w:firstLine="700"/>
        <w:rPr>
          <w:sz w:val="26"/>
          <w:szCs w:val="26"/>
        </w:rPr>
      </w:pPr>
      <w:r w:rsidRPr="00245423">
        <w:rPr>
          <w:rStyle w:val="20pt"/>
          <w:sz w:val="26"/>
          <w:szCs w:val="26"/>
        </w:rPr>
        <w:t xml:space="preserve">Пунктом 20 Порядка </w:t>
      </w:r>
      <w:r w:rsidRPr="00245423">
        <w:rPr>
          <w:b w:val="0"/>
          <w:sz w:val="26"/>
          <w:szCs w:val="26"/>
        </w:rPr>
        <w:t>закреплено право Перевозчика на изменение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245423">
        <w:rPr>
          <w:sz w:val="26"/>
          <w:szCs w:val="26"/>
        </w:rPr>
        <w:t xml:space="preserve">действующею расписания </w:t>
      </w:r>
      <w:r w:rsidRPr="00245423">
        <w:rPr>
          <w:rStyle w:val="0pt0"/>
          <w:b w:val="0"/>
          <w:sz w:val="26"/>
          <w:szCs w:val="26"/>
        </w:rPr>
        <w:t>движения воздушных судов</w:t>
      </w:r>
      <w:r w:rsidRPr="00245423">
        <w:rPr>
          <w:rStyle w:val="0pt0"/>
          <w:sz w:val="26"/>
          <w:szCs w:val="26"/>
        </w:rPr>
        <w:t xml:space="preserve">, </w:t>
      </w:r>
      <w:r w:rsidRPr="00245423">
        <w:rPr>
          <w:sz w:val="26"/>
          <w:szCs w:val="26"/>
        </w:rPr>
        <w:t>а именно в период с</w:t>
      </w:r>
      <w:r w:rsidRPr="00245423" w:rsidR="003F5AFC">
        <w:rPr>
          <w:sz w:val="26"/>
          <w:szCs w:val="26"/>
        </w:rPr>
        <w:t xml:space="preserve"> </w:t>
      </w:r>
      <w:r w:rsidRPr="00245423">
        <w:rPr>
          <w:sz w:val="26"/>
          <w:szCs w:val="26"/>
        </w:rPr>
        <w:t>момента опубликования и до окончания действия соответствующего сезона (зим</w:t>
      </w:r>
      <w:r w:rsidRPr="00245423" w:rsidR="003F5AFC">
        <w:rPr>
          <w:sz w:val="26"/>
          <w:szCs w:val="26"/>
          <w:lang w:bidi="en-US"/>
        </w:rPr>
        <w:t>а/лето</w:t>
      </w:r>
      <w:r w:rsidRPr="00245423">
        <w:rPr>
          <w:sz w:val="26"/>
          <w:szCs w:val="26"/>
        </w:rPr>
        <w:t>).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40" w:firstLine="700"/>
        <w:rPr>
          <w:sz w:val="26"/>
          <w:szCs w:val="26"/>
        </w:rPr>
      </w:pPr>
      <w:r w:rsidRPr="00245423">
        <w:rPr>
          <w:sz w:val="26"/>
          <w:szCs w:val="26"/>
        </w:rPr>
        <w:t xml:space="preserve">Основания для формирования и </w:t>
      </w:r>
      <w:r w:rsidRPr="00245423">
        <w:rPr>
          <w:sz w:val="26"/>
          <w:szCs w:val="26"/>
        </w:rPr>
        <w:t xml:space="preserve">изменения расписания движения воздушных судов, ограничены законодателем и изложены в пункте 4 Порядка, который в числе </w:t>
      </w:r>
      <w:r w:rsidRPr="00245423" w:rsidR="003F5AFC">
        <w:rPr>
          <w:sz w:val="26"/>
          <w:szCs w:val="26"/>
        </w:rPr>
        <w:t>прочего</w:t>
      </w:r>
      <w:r w:rsidRPr="00245423">
        <w:rPr>
          <w:sz w:val="26"/>
          <w:szCs w:val="26"/>
        </w:rPr>
        <w:t xml:space="preserve"> содержит - анализ спроса на воздушные перевозки.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40" w:firstLine="700"/>
        <w:rPr>
          <w:sz w:val="26"/>
          <w:szCs w:val="26"/>
        </w:rPr>
      </w:pPr>
      <w:r w:rsidRPr="00245423">
        <w:rPr>
          <w:sz w:val="26"/>
          <w:szCs w:val="26"/>
        </w:rPr>
        <w:t xml:space="preserve"> </w:t>
      </w:r>
      <w:r w:rsidRPr="00245423">
        <w:rPr>
          <w:sz w:val="26"/>
          <w:szCs w:val="26"/>
        </w:rPr>
        <w:t>При отсутствии или увеличении потребностей пассажиров в воздушных перевозках по каким-либо направлениям, перевозчики, как и любые другие производители товаров и услуг, своевременно обязаны реагировать и соответствующим</w:t>
      </w:r>
      <w:r w:rsidRPr="00245423">
        <w:rPr>
          <w:sz w:val="26"/>
          <w:szCs w:val="26"/>
        </w:rPr>
        <w:t xml:space="preserve"> образом менять свое расписание</w:t>
      </w:r>
      <w:r w:rsidRPr="00245423">
        <w:rPr>
          <w:sz w:val="26"/>
          <w:szCs w:val="26"/>
        </w:rPr>
        <w:t>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40" w:firstLine="700"/>
        <w:rPr>
          <w:sz w:val="26"/>
          <w:szCs w:val="26"/>
        </w:rPr>
      </w:pPr>
      <w:r w:rsidRPr="00245423">
        <w:rPr>
          <w:sz w:val="26"/>
          <w:szCs w:val="26"/>
        </w:rPr>
        <w:t>Т</w:t>
      </w:r>
      <w:r w:rsidRPr="00245423">
        <w:rPr>
          <w:sz w:val="26"/>
          <w:szCs w:val="26"/>
        </w:rPr>
        <w:t>аким образом, в силу прямого указания закона, сл</w:t>
      </w:r>
      <w:r w:rsidRPr="00245423">
        <w:rPr>
          <w:sz w:val="26"/>
          <w:szCs w:val="26"/>
        </w:rPr>
        <w:t>едует, что изменение расписания</w:t>
      </w:r>
      <w:r w:rsidRPr="00245423">
        <w:rPr>
          <w:sz w:val="26"/>
          <w:szCs w:val="26"/>
        </w:rPr>
        <w:t xml:space="preserve"> воздушных судов ответчика, повлекшее отм</w:t>
      </w:r>
      <w:r w:rsidRPr="00245423">
        <w:rPr>
          <w:sz w:val="26"/>
          <w:szCs w:val="26"/>
        </w:rPr>
        <w:t xml:space="preserve">ену рейса </w:t>
      </w:r>
      <w:r w:rsidRPr="00245423">
        <w:rPr>
          <w:sz w:val="26"/>
          <w:szCs w:val="26"/>
        </w:rPr>
        <w:t>предоставленном ему законом.</w:t>
      </w:r>
    </w:p>
    <w:p w:rsidR="002D6468" w:rsidRPr="00245423" w:rsidP="003F5AFC">
      <w:pPr>
        <w:pStyle w:val="30"/>
        <w:shd w:val="clear" w:color="auto" w:fill="auto"/>
        <w:spacing w:after="0" w:line="240" w:lineRule="auto"/>
        <w:ind w:left="20" w:right="40" w:firstLine="700"/>
        <w:rPr>
          <w:sz w:val="26"/>
          <w:szCs w:val="26"/>
        </w:rPr>
      </w:pPr>
      <w:r w:rsidRPr="00245423">
        <w:rPr>
          <w:sz w:val="26"/>
          <w:szCs w:val="26"/>
        </w:rPr>
        <w:t xml:space="preserve">Пунктом 74 Правил установлено, что в </w:t>
      </w:r>
      <w:r w:rsidRPr="00245423">
        <w:rPr>
          <w:rStyle w:val="0pt0"/>
          <w:b w:val="0"/>
          <w:sz w:val="26"/>
          <w:szCs w:val="26"/>
        </w:rPr>
        <w:t>случае изменения расписания</w:t>
      </w:r>
      <w:r w:rsidRPr="00245423">
        <w:rPr>
          <w:rStyle w:val="0pt0"/>
          <w:sz w:val="26"/>
          <w:szCs w:val="26"/>
        </w:rPr>
        <w:t xml:space="preserve"> </w:t>
      </w:r>
      <w:r w:rsidRPr="00245423">
        <w:rPr>
          <w:sz w:val="26"/>
          <w:szCs w:val="26"/>
        </w:rPr>
        <w:t xml:space="preserve">движения воздушных судов </w:t>
      </w:r>
      <w:r w:rsidRPr="00245423">
        <w:rPr>
          <w:rStyle w:val="0pt0"/>
          <w:b w:val="0"/>
          <w:sz w:val="26"/>
          <w:szCs w:val="26"/>
        </w:rPr>
        <w:t>перевозчик</w:t>
      </w:r>
      <w:r w:rsidRPr="00245423">
        <w:rPr>
          <w:rStyle w:val="0pt0"/>
          <w:sz w:val="26"/>
          <w:szCs w:val="26"/>
        </w:rPr>
        <w:t xml:space="preserve"> </w:t>
      </w:r>
      <w:r w:rsidRPr="00245423">
        <w:rPr>
          <w:sz w:val="26"/>
          <w:szCs w:val="26"/>
        </w:rPr>
        <w:t xml:space="preserve">должен принять </w:t>
      </w:r>
      <w:r w:rsidRPr="00245423">
        <w:rPr>
          <w:rStyle w:val="0pt0"/>
          <w:b w:val="0"/>
          <w:sz w:val="26"/>
          <w:szCs w:val="26"/>
        </w:rPr>
        <w:t>возможные меры</w:t>
      </w:r>
      <w:r w:rsidRPr="00245423">
        <w:rPr>
          <w:rStyle w:val="0pt0"/>
          <w:sz w:val="26"/>
          <w:szCs w:val="26"/>
        </w:rPr>
        <w:t xml:space="preserve"> </w:t>
      </w:r>
      <w:r w:rsidRPr="00245423">
        <w:rPr>
          <w:sz w:val="26"/>
          <w:szCs w:val="26"/>
        </w:rPr>
        <w:t xml:space="preserve">по информированию пассажиров, грузоотправителей, с которыми заключен договор </w:t>
      </w:r>
      <w:r w:rsidRPr="00245423" w:rsidR="003F5AFC">
        <w:rPr>
          <w:sz w:val="26"/>
          <w:szCs w:val="26"/>
        </w:rPr>
        <w:t>воздушной</w:t>
      </w:r>
      <w:r w:rsidRPr="00245423">
        <w:rPr>
          <w:sz w:val="26"/>
          <w:szCs w:val="26"/>
        </w:rPr>
        <w:t xml:space="preserve"> перевозки пассажира, договор воздушной перевозки груза, об изменении расписания движения воздушных судов любым доступным способом.</w:t>
      </w:r>
    </w:p>
    <w:p w:rsidR="002D6468" w:rsidRPr="00245423" w:rsidP="00E638E8">
      <w:pPr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>Указанный пункт Правил ответчик над</w:t>
      </w:r>
      <w:r w:rsidRPr="00245423" w:rsidR="00330EC4">
        <w:rPr>
          <w:sz w:val="26"/>
          <w:szCs w:val="26"/>
        </w:rPr>
        <w:t>лежаще исполнил, проинформировал</w:t>
      </w:r>
      <w:r w:rsidRPr="00245423">
        <w:rPr>
          <w:sz w:val="26"/>
          <w:szCs w:val="26"/>
        </w:rPr>
        <w:t xml:space="preserve"> истца и вернул денежные средства, что подтверждается материалами дела и не оспаривается истцом.</w:t>
      </w:r>
    </w:p>
    <w:p w:rsidR="00E638E8" w:rsidRPr="00245423" w:rsidP="00E638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>На основании изложенного требования истц</w:t>
      </w:r>
      <w:r w:rsidRPr="00245423" w:rsidR="00330EC4">
        <w:rPr>
          <w:sz w:val="26"/>
          <w:szCs w:val="26"/>
        </w:rPr>
        <w:t xml:space="preserve">а о взыскании </w:t>
      </w:r>
      <w:r w:rsidRPr="00245423" w:rsidR="003A676D">
        <w:rPr>
          <w:sz w:val="26"/>
          <w:szCs w:val="26"/>
        </w:rPr>
        <w:t>убытков</w:t>
      </w:r>
      <w:r w:rsidRPr="00245423" w:rsidR="00330EC4">
        <w:rPr>
          <w:sz w:val="26"/>
          <w:szCs w:val="26"/>
        </w:rPr>
        <w:t xml:space="preserve"> </w:t>
      </w:r>
      <w:r w:rsidRPr="00245423">
        <w:rPr>
          <w:sz w:val="26"/>
          <w:szCs w:val="26"/>
        </w:rPr>
        <w:t>не основаны на законе и не подлежат удовлетворению.</w:t>
      </w:r>
    </w:p>
    <w:p w:rsidR="00E638E8" w:rsidRPr="00245423" w:rsidP="00E638E8">
      <w:pPr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На основании вышеизложенного, руководствуясь </w:t>
      </w:r>
      <w:r w:rsidRPr="00245423">
        <w:rPr>
          <w:sz w:val="26"/>
          <w:szCs w:val="26"/>
        </w:rPr>
        <w:t>ст.ст</w:t>
      </w:r>
      <w:r w:rsidRPr="00245423">
        <w:rPr>
          <w:sz w:val="26"/>
          <w:szCs w:val="26"/>
        </w:rPr>
        <w:t>. 103, 194-199 ГПК РФ, мировой судья</w:t>
      </w:r>
    </w:p>
    <w:p w:rsidR="00E638E8" w:rsidRPr="00245423" w:rsidP="00E638E8">
      <w:pPr>
        <w:jc w:val="both"/>
        <w:rPr>
          <w:b/>
          <w:sz w:val="26"/>
          <w:szCs w:val="26"/>
        </w:rPr>
      </w:pPr>
    </w:p>
    <w:p w:rsidR="00E638E8" w:rsidRPr="00245423" w:rsidP="00E638E8">
      <w:pPr>
        <w:jc w:val="center"/>
        <w:rPr>
          <w:sz w:val="26"/>
          <w:szCs w:val="26"/>
        </w:rPr>
      </w:pPr>
      <w:r w:rsidRPr="00245423">
        <w:rPr>
          <w:b/>
          <w:sz w:val="26"/>
          <w:szCs w:val="26"/>
        </w:rPr>
        <w:t>РЕШИЛ</w:t>
      </w:r>
      <w:r w:rsidRPr="00245423">
        <w:rPr>
          <w:sz w:val="26"/>
          <w:szCs w:val="26"/>
        </w:rPr>
        <w:t>:</w:t>
      </w:r>
    </w:p>
    <w:p w:rsidR="00E638E8" w:rsidRPr="00245423" w:rsidP="00E638E8">
      <w:pPr>
        <w:jc w:val="center"/>
        <w:rPr>
          <w:sz w:val="26"/>
          <w:szCs w:val="26"/>
        </w:rPr>
      </w:pPr>
    </w:p>
    <w:p w:rsidR="00E638E8" w:rsidRPr="00245423" w:rsidP="00E638E8">
      <w:pPr>
        <w:pStyle w:val="BodyText2"/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В удовлетворении исковых требований Ивановой </w:t>
      </w:r>
      <w:r w:rsidR="001633A2">
        <w:rPr>
          <w:sz w:val="26"/>
          <w:szCs w:val="26"/>
        </w:rPr>
        <w:t xml:space="preserve">*** </w:t>
      </w:r>
      <w:r w:rsidRPr="00245423" w:rsidR="001633A2">
        <w:rPr>
          <w:sz w:val="26"/>
          <w:szCs w:val="26"/>
        </w:rPr>
        <w:t xml:space="preserve"> </w:t>
      </w:r>
      <w:r w:rsidRPr="00245423">
        <w:rPr>
          <w:sz w:val="26"/>
          <w:szCs w:val="26"/>
        </w:rPr>
        <w:t>к ПАО «авиакомпания «</w:t>
      </w:r>
      <w:r w:rsidRPr="00245423">
        <w:rPr>
          <w:sz w:val="26"/>
          <w:szCs w:val="26"/>
        </w:rPr>
        <w:t>ЮТэйр</w:t>
      </w:r>
      <w:r w:rsidRPr="00245423">
        <w:rPr>
          <w:sz w:val="26"/>
          <w:szCs w:val="26"/>
        </w:rPr>
        <w:t xml:space="preserve">» о защите прав потребителей отказать. </w:t>
      </w:r>
    </w:p>
    <w:p w:rsidR="00E638E8" w:rsidRPr="00245423" w:rsidP="00E638E8">
      <w:pPr>
        <w:pStyle w:val="BodyText2"/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Настоящее решение может быть обжаловано в Ханты-Мансийский районный суд путем подачи жалобы мировому судье в </w:t>
      </w:r>
      <w:r w:rsidRPr="00245423">
        <w:rPr>
          <w:sz w:val="26"/>
          <w:szCs w:val="26"/>
        </w:rPr>
        <w:t>течение  месяца</w:t>
      </w:r>
      <w:r w:rsidRPr="00245423">
        <w:rPr>
          <w:sz w:val="26"/>
          <w:szCs w:val="26"/>
        </w:rPr>
        <w:t xml:space="preserve"> со дня принятия мировым судьей решения.</w:t>
      </w:r>
    </w:p>
    <w:p w:rsidR="00E638E8" w:rsidRPr="00245423" w:rsidP="00E638E8">
      <w:pPr>
        <w:pStyle w:val="BodyText2"/>
        <w:ind w:firstLine="567"/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Мотивированное решение составлено по заявлению истца 17.05.2024 в связи с нахождением судьи в отпуске с 20.04.2024 по 12.05.2024. </w:t>
      </w:r>
    </w:p>
    <w:p w:rsidR="00E638E8" w:rsidP="00E638E8">
      <w:pPr>
        <w:jc w:val="both"/>
        <w:rPr>
          <w:sz w:val="26"/>
          <w:szCs w:val="26"/>
        </w:rPr>
      </w:pPr>
    </w:p>
    <w:p w:rsidR="00245423" w:rsidRPr="00245423" w:rsidP="00E638E8">
      <w:pPr>
        <w:jc w:val="both"/>
        <w:rPr>
          <w:sz w:val="26"/>
          <w:szCs w:val="26"/>
        </w:rPr>
      </w:pPr>
    </w:p>
    <w:p w:rsidR="00E638E8" w:rsidRPr="00245423" w:rsidP="00E638E8">
      <w:pPr>
        <w:jc w:val="both"/>
        <w:rPr>
          <w:sz w:val="26"/>
          <w:szCs w:val="26"/>
        </w:rPr>
      </w:pPr>
      <w:r w:rsidRPr="00245423">
        <w:rPr>
          <w:sz w:val="26"/>
          <w:szCs w:val="26"/>
        </w:rPr>
        <w:t>Мировой судья                                                                              О.А. Новокшенова</w:t>
      </w:r>
    </w:p>
    <w:p w:rsidR="00E638E8" w:rsidRPr="00245423" w:rsidP="00E638E8">
      <w:pPr>
        <w:jc w:val="both"/>
        <w:rPr>
          <w:sz w:val="26"/>
          <w:szCs w:val="26"/>
        </w:rPr>
      </w:pPr>
      <w:r w:rsidRPr="00245423">
        <w:rPr>
          <w:sz w:val="26"/>
          <w:szCs w:val="26"/>
        </w:rPr>
        <w:t>Копия верна:</w:t>
      </w:r>
    </w:p>
    <w:p w:rsidR="00E638E8" w:rsidRPr="00245423" w:rsidP="00E638E8">
      <w:pPr>
        <w:jc w:val="both"/>
        <w:rPr>
          <w:sz w:val="26"/>
          <w:szCs w:val="26"/>
        </w:rPr>
      </w:pPr>
      <w:r w:rsidRPr="00245423">
        <w:rPr>
          <w:sz w:val="26"/>
          <w:szCs w:val="26"/>
        </w:rPr>
        <w:t xml:space="preserve">Мировой судья                                                                      </w:t>
      </w:r>
      <w:r w:rsidR="00245423">
        <w:rPr>
          <w:sz w:val="26"/>
          <w:szCs w:val="26"/>
        </w:rPr>
        <w:t xml:space="preserve">   </w:t>
      </w:r>
      <w:r w:rsidRPr="00245423">
        <w:rPr>
          <w:sz w:val="26"/>
          <w:szCs w:val="26"/>
        </w:rPr>
        <w:t xml:space="preserve">     О.А. Новокшенова</w:t>
      </w:r>
    </w:p>
    <w:p w:rsidR="00E638E8" w:rsidRPr="00245423" w:rsidP="00E638E8">
      <w:pPr>
        <w:rPr>
          <w:sz w:val="26"/>
          <w:szCs w:val="26"/>
        </w:rPr>
      </w:pPr>
    </w:p>
    <w:p w:rsidR="00E638E8" w:rsidP="00E638E8">
      <w:pPr>
        <w:rPr>
          <w:sz w:val="28"/>
          <w:szCs w:val="28"/>
        </w:rPr>
      </w:pPr>
    </w:p>
    <w:p w:rsidR="00E638E8" w:rsidP="00E638E8">
      <w:pPr>
        <w:rPr>
          <w:sz w:val="28"/>
          <w:szCs w:val="28"/>
        </w:rPr>
      </w:pPr>
    </w:p>
    <w:p w:rsidR="00F0675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17"/>
    <w:rsid w:val="000476E9"/>
    <w:rsid w:val="001633A2"/>
    <w:rsid w:val="00245423"/>
    <w:rsid w:val="002D6468"/>
    <w:rsid w:val="00330EC4"/>
    <w:rsid w:val="00335C17"/>
    <w:rsid w:val="003A676D"/>
    <w:rsid w:val="003F5AFC"/>
    <w:rsid w:val="00850378"/>
    <w:rsid w:val="00E638E8"/>
    <w:rsid w:val="00F067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7EC256-096A-46C0-A265-114D09A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8E8"/>
    <w:rPr>
      <w:color w:val="0000FF"/>
      <w:u w:val="single"/>
    </w:rPr>
  </w:style>
  <w:style w:type="paragraph" w:styleId="Subtitle">
    <w:name w:val="Subtitle"/>
    <w:basedOn w:val="Normal"/>
    <w:link w:val="a"/>
    <w:qFormat/>
    <w:rsid w:val="00E638E8"/>
    <w:pPr>
      <w:jc w:val="center"/>
    </w:pPr>
    <w:rPr>
      <w:b/>
      <w:sz w:val="26"/>
      <w:szCs w:val="20"/>
    </w:rPr>
  </w:style>
  <w:style w:type="character" w:customStyle="1" w:styleId="a">
    <w:name w:val="Подзаголовок Знак"/>
    <w:basedOn w:val="DefaultParagraphFont"/>
    <w:link w:val="Subtitle"/>
    <w:rsid w:val="00E638E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638E8"/>
    <w:pPr>
      <w:jc w:val="center"/>
    </w:pPr>
    <w:rPr>
      <w:sz w:val="28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63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E638E8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638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0">
    <w:name w:val="Гипертекстовая ссылка"/>
    <w:uiPriority w:val="99"/>
    <w:rsid w:val="00E638E8"/>
    <w:rPr>
      <w:b/>
      <w:bCs/>
      <w:color w:val="008000"/>
      <w:szCs w:val="20"/>
      <w:u w:val="single"/>
    </w:rPr>
  </w:style>
  <w:style w:type="character" w:customStyle="1" w:styleId="a1">
    <w:name w:val="Основной текст_"/>
    <w:basedOn w:val="DefaultParagraphFont"/>
    <w:link w:val="30"/>
    <w:rsid w:val="002D6468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1"/>
    <w:rsid w:val="002D6468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1"/>
    <w:rsid w:val="002D6468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Normal"/>
    <w:link w:val="a1"/>
    <w:rsid w:val="002D6468"/>
    <w:pPr>
      <w:widowControl w:val="0"/>
      <w:shd w:val="clear" w:color="auto" w:fill="FFFFFF"/>
      <w:spacing w:after="180" w:line="226" w:lineRule="exact"/>
      <w:jc w:val="both"/>
    </w:pPr>
    <w:rPr>
      <w:spacing w:val="8"/>
      <w:sz w:val="21"/>
      <w:szCs w:val="21"/>
      <w:lang w:eastAsia="en-US"/>
    </w:rPr>
  </w:style>
  <w:style w:type="character" w:customStyle="1" w:styleId="20">
    <w:name w:val="Основной текст (2)_"/>
    <w:basedOn w:val="DefaultParagraphFont"/>
    <w:link w:val="21"/>
    <w:rsid w:val="002D646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2D6468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1"/>
    <w:rsid w:val="002D6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0"/>
    <w:rsid w:val="002D6468"/>
    <w:pPr>
      <w:widowControl w:val="0"/>
      <w:shd w:val="clear" w:color="auto" w:fill="FFFFFF"/>
      <w:spacing w:line="0" w:lineRule="atLeast"/>
      <w:jc w:val="both"/>
    </w:pPr>
    <w:rPr>
      <w:b/>
      <w:bCs/>
      <w:spacing w:val="6"/>
      <w:sz w:val="21"/>
      <w:szCs w:val="21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245423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45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91872.1000/" TargetMode="External" /><Relationship Id="rId5" Type="http://schemas.openxmlformats.org/officeDocument/2006/relationships/hyperlink" Target="garantf1://10064072.79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